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9BFE71" w14:textId="43CE3FB5" w:rsidR="00A172AA" w:rsidRDefault="00A172AA" w:rsidP="00A172AA">
      <w:pPr>
        <w:rPr>
          <w:b/>
          <w:bCs/>
          <w:u w:val="single"/>
        </w:rPr>
      </w:pPr>
      <w:r>
        <w:rPr>
          <w:b/>
          <w:bCs/>
          <w:u w:val="single"/>
        </w:rPr>
        <w:t>Disclaimer Page</w:t>
      </w:r>
    </w:p>
    <w:p w14:paraId="4D73A2DB" w14:textId="09BD275E" w:rsidR="00A172AA" w:rsidRPr="00A172AA" w:rsidRDefault="00A172AA" w:rsidP="00A172AA">
      <w:pPr>
        <w:rPr>
          <w:b/>
          <w:bCs/>
          <w:u w:val="single"/>
        </w:rPr>
      </w:pPr>
      <w:r w:rsidRPr="00A172AA">
        <w:rPr>
          <w:b/>
          <w:bCs/>
          <w:u w:val="single"/>
        </w:rPr>
        <w:t xml:space="preserve">Conference </w:t>
      </w:r>
      <w:r w:rsidRPr="00A172AA">
        <w:rPr>
          <w:b/>
          <w:bCs/>
          <w:u w:val="single"/>
        </w:rPr>
        <w:t xml:space="preserve">ticket purchasing and refunding </w:t>
      </w:r>
      <w:r w:rsidRPr="00A172AA">
        <w:rPr>
          <w:b/>
          <w:bCs/>
          <w:u w:val="single"/>
        </w:rPr>
        <w:t>Policies</w:t>
      </w:r>
      <w:r w:rsidRPr="00A172AA">
        <w:rPr>
          <w:b/>
          <w:bCs/>
          <w:u w:val="single"/>
        </w:rPr>
        <w:t xml:space="preserve"> </w:t>
      </w:r>
    </w:p>
    <w:p w14:paraId="683B7F2E" w14:textId="551F1C29" w:rsidR="00A172AA" w:rsidRPr="00A172AA" w:rsidRDefault="00A172AA" w:rsidP="00A172AA">
      <w:pPr>
        <w:rPr>
          <w:b/>
          <w:bCs/>
        </w:rPr>
      </w:pPr>
      <w:r w:rsidRPr="00A172AA">
        <w:rPr>
          <w:b/>
          <w:bCs/>
        </w:rPr>
        <w:t>Target</w:t>
      </w:r>
      <w:r w:rsidRPr="00A172AA">
        <w:rPr>
          <w:b/>
          <w:bCs/>
        </w:rPr>
        <w:t xml:space="preserve"> Audience</w:t>
      </w:r>
    </w:p>
    <w:p w14:paraId="4D8AED77" w14:textId="6768438A" w:rsidR="00A172AA" w:rsidRDefault="00A172AA" w:rsidP="00A172AA">
      <w:r>
        <w:t xml:space="preserve">Before purchasing your ticket, please review the following target </w:t>
      </w:r>
      <w:r>
        <w:t>audience</w:t>
      </w:r>
      <w:r>
        <w:t xml:space="preserve"> for the conference:</w:t>
      </w:r>
    </w:p>
    <w:p w14:paraId="65C4BB54" w14:textId="03929EC8" w:rsidR="00A172AA" w:rsidRDefault="00A172AA" w:rsidP="00A172AA">
      <w:r>
        <w:t>-</w:t>
      </w:r>
      <w:r>
        <w:t>Technicians</w:t>
      </w:r>
    </w:p>
    <w:p w14:paraId="47538232" w14:textId="2AE20F10" w:rsidR="00A172AA" w:rsidRDefault="00A172AA" w:rsidP="00A172AA">
      <w:r>
        <w:t>-</w:t>
      </w:r>
      <w:r>
        <w:t>Health Assistants</w:t>
      </w:r>
    </w:p>
    <w:p w14:paraId="69B69B97" w14:textId="3D689954" w:rsidR="00A172AA" w:rsidRDefault="00A172AA" w:rsidP="00A172AA">
      <w:r>
        <w:t>-</w:t>
      </w:r>
      <w:r>
        <w:t>Laboratories</w:t>
      </w:r>
    </w:p>
    <w:p w14:paraId="1D7BF17C" w14:textId="70CEEE0D" w:rsidR="00A172AA" w:rsidRDefault="00A172AA" w:rsidP="00A172AA">
      <w:r>
        <w:t>-</w:t>
      </w:r>
      <w:r>
        <w:t>Medical Technology</w:t>
      </w:r>
    </w:p>
    <w:p w14:paraId="36EBDEAA" w14:textId="4D8F4DF3" w:rsidR="00A172AA" w:rsidRDefault="00A172AA" w:rsidP="00A172AA">
      <w:r>
        <w:t>-</w:t>
      </w:r>
      <w:r>
        <w:t>Family Medicine</w:t>
      </w:r>
    </w:p>
    <w:p w14:paraId="11C9F794" w14:textId="0DAE4C68" w:rsidR="00A172AA" w:rsidRDefault="00A172AA" w:rsidP="00A172AA">
      <w:r>
        <w:t>-</w:t>
      </w:r>
      <w:r>
        <w:t>General Surgery</w:t>
      </w:r>
    </w:p>
    <w:p w14:paraId="0C2B97C0" w14:textId="72B5DF2F" w:rsidR="00A172AA" w:rsidRDefault="00A172AA" w:rsidP="00A172AA">
      <w:r>
        <w:t>-</w:t>
      </w:r>
      <w:r>
        <w:t>Internal Medicine</w:t>
      </w:r>
    </w:p>
    <w:p w14:paraId="7F694FF4" w14:textId="46401120" w:rsidR="00A172AA" w:rsidRDefault="00A172AA" w:rsidP="00A172AA">
      <w:r>
        <w:t>-</w:t>
      </w:r>
      <w:r>
        <w:t>Obstetrics</w:t>
      </w:r>
    </w:p>
    <w:p w14:paraId="062D2E1E" w14:textId="22DDC6A1" w:rsidR="00A172AA" w:rsidRDefault="00A172AA" w:rsidP="00A172AA">
      <w:r>
        <w:t>-</w:t>
      </w:r>
      <w:r>
        <w:t>Gynecology</w:t>
      </w:r>
    </w:p>
    <w:p w14:paraId="0E4EECB9" w14:textId="3119C556" w:rsidR="00A172AA" w:rsidRDefault="00A172AA" w:rsidP="00A172AA">
      <w:r>
        <w:t>-</w:t>
      </w:r>
      <w:r>
        <w:t>General Practice</w:t>
      </w:r>
    </w:p>
    <w:p w14:paraId="04DC350D" w14:textId="44B44C95" w:rsidR="00A172AA" w:rsidRDefault="00A172AA" w:rsidP="00A172AA">
      <w:r>
        <w:t>-</w:t>
      </w:r>
      <w:r>
        <w:t>Urology</w:t>
      </w:r>
    </w:p>
    <w:p w14:paraId="0EEBDDE9" w14:textId="53EACFE3" w:rsidR="00A172AA" w:rsidRDefault="00A172AA" w:rsidP="00A172AA">
      <w:r>
        <w:t>-</w:t>
      </w:r>
      <w:r>
        <w:t>Diagnostic Radiology</w:t>
      </w:r>
    </w:p>
    <w:p w14:paraId="09ACF13D" w14:textId="7236168C" w:rsidR="00A172AA" w:rsidRDefault="00A172AA" w:rsidP="00A172AA">
      <w:r>
        <w:t>-</w:t>
      </w:r>
      <w:r>
        <w:t>Nephrology</w:t>
      </w:r>
    </w:p>
    <w:p w14:paraId="4AAF7079" w14:textId="200BE5F5" w:rsidR="00A172AA" w:rsidRDefault="00A172AA" w:rsidP="00A172AA">
      <w:r>
        <w:t>-</w:t>
      </w:r>
      <w:r>
        <w:t>Renal Transplant</w:t>
      </w:r>
    </w:p>
    <w:p w14:paraId="477ABE74" w14:textId="0381AD77" w:rsidR="00A172AA" w:rsidRDefault="00A172AA" w:rsidP="00A172AA">
      <w:r>
        <w:t>-</w:t>
      </w:r>
      <w:r>
        <w:t>Nursing</w:t>
      </w:r>
    </w:p>
    <w:p w14:paraId="4AE94294" w14:textId="20E87052" w:rsidR="00A172AA" w:rsidRDefault="00A172AA" w:rsidP="00A172AA">
      <w:r>
        <w:t>-</w:t>
      </w:r>
      <w:r>
        <w:t>Anatomic Pathology</w:t>
      </w:r>
    </w:p>
    <w:p w14:paraId="71AC0AD1" w14:textId="1029B536" w:rsidR="00A172AA" w:rsidRDefault="00A172AA" w:rsidP="00A172AA">
      <w:r>
        <w:t>-</w:t>
      </w:r>
      <w:r>
        <w:t>Pathology</w:t>
      </w:r>
    </w:p>
    <w:p w14:paraId="7027F912" w14:textId="2B198DAB" w:rsidR="00A172AA" w:rsidRDefault="00A172AA" w:rsidP="00A172AA">
      <w:r>
        <w:t>-</w:t>
      </w:r>
      <w:r>
        <w:t>Nursing and Midwifery</w:t>
      </w:r>
    </w:p>
    <w:p w14:paraId="488B1F33" w14:textId="0E5CA3AE" w:rsidR="00A172AA" w:rsidRDefault="00A172AA" w:rsidP="00A172AA">
      <w:r>
        <w:t>-</w:t>
      </w:r>
      <w:r>
        <w:t>Pharmacists</w:t>
      </w:r>
    </w:p>
    <w:p w14:paraId="1C38C484" w14:textId="12FFF36D" w:rsidR="00A172AA" w:rsidRDefault="00A172AA" w:rsidP="00A172AA">
      <w:r>
        <w:t>-</w:t>
      </w:r>
      <w:r>
        <w:t>Pharmacy Technicians</w:t>
      </w:r>
    </w:p>
    <w:p w14:paraId="48D7BF63" w14:textId="0BB02C58" w:rsidR="00A172AA" w:rsidRDefault="00A172AA" w:rsidP="00A172AA">
      <w:r w:rsidRPr="00A172AA">
        <w:rPr>
          <w:b/>
          <w:bCs/>
        </w:rPr>
        <w:t xml:space="preserve">Please </w:t>
      </w:r>
      <w:r w:rsidRPr="00A172AA">
        <w:rPr>
          <w:b/>
          <w:bCs/>
        </w:rPr>
        <w:t>note</w:t>
      </w:r>
      <w:r>
        <w:t xml:space="preserve">: </w:t>
      </w:r>
      <w:r>
        <w:t>CME</w:t>
      </w:r>
      <w:r>
        <w:t xml:space="preserve"> </w:t>
      </w:r>
      <w:r>
        <w:t xml:space="preserve">credits will be </w:t>
      </w:r>
      <w:r>
        <w:t xml:space="preserve">added </w:t>
      </w:r>
      <w:r>
        <w:t>exclusively for the above categories</w:t>
      </w:r>
      <w:r>
        <w:t xml:space="preserve"> only.</w:t>
      </w:r>
    </w:p>
    <w:p w14:paraId="17D62517" w14:textId="77777777" w:rsidR="00A172AA" w:rsidRPr="00A172AA" w:rsidRDefault="00A172AA" w:rsidP="00A172AA">
      <w:pPr>
        <w:rPr>
          <w:b/>
          <w:bCs/>
        </w:rPr>
      </w:pPr>
      <w:bookmarkStart w:id="0" w:name="_Hlk172204496"/>
      <w:r w:rsidRPr="00A172AA">
        <w:rPr>
          <w:b/>
          <w:bCs/>
        </w:rPr>
        <w:t>Ticket Refund Policy</w:t>
      </w:r>
    </w:p>
    <w:bookmarkEnd w:id="0"/>
    <w:p w14:paraId="4B7CB9B1" w14:textId="0D599AF5" w:rsidR="00E749A6" w:rsidRDefault="00A172AA" w:rsidP="00A172AA">
      <w:r>
        <w:t>You can request a ticket refund up to 24 hours before the conference date. To initiate the refund process, please contact our customer service team.</w:t>
      </w:r>
    </w:p>
    <w:sectPr w:rsidR="00E749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266"/>
    <w:rsid w:val="00397B9E"/>
    <w:rsid w:val="00A172AA"/>
    <w:rsid w:val="00E749A6"/>
    <w:rsid w:val="00EC3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9A53F0"/>
  <w15:chartTrackingRefBased/>
  <w15:docId w15:val="{BB06C5B1-C8B5-4DA4-90F7-063DBDA27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32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32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326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32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326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32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32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32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32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32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C32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32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326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326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32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32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32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32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C32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C32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32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C32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C32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C32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C326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C326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32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326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326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112</Words>
  <Characters>640</Characters>
  <Application>Microsoft Office Word</Application>
  <DocSecurity>0</DocSecurity>
  <Lines>5</Lines>
  <Paragraphs>1</Paragraphs>
  <ScaleCrop>false</ScaleCrop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norhan hamdy</dc:creator>
  <cp:keywords/>
  <dc:description/>
  <cp:lastModifiedBy>norhan hamdy</cp:lastModifiedBy>
  <cp:revision>2</cp:revision>
  <dcterms:created xsi:type="dcterms:W3CDTF">2024-07-18T11:09:00Z</dcterms:created>
  <dcterms:modified xsi:type="dcterms:W3CDTF">2024-07-18T11:16:00Z</dcterms:modified>
</cp:coreProperties>
</file>